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64" w:rsidRDefault="009229B1" w:rsidP="003B5C89">
      <w:pPr>
        <w:jc w:val="center"/>
        <w:rPr>
          <w:rFonts w:ascii="Antique Olive" w:hAnsi="Antique Olive"/>
          <w:sz w:val="28"/>
          <w:szCs w:val="28"/>
        </w:rPr>
      </w:pPr>
      <w:r>
        <w:rPr>
          <w:rFonts w:ascii="Antique Olive" w:hAnsi="Antique Olive"/>
          <w:sz w:val="28"/>
          <w:szCs w:val="28"/>
        </w:rPr>
        <w:t>ELIT 101, ELT 107, TRA 101</w:t>
      </w:r>
      <w:r w:rsidR="003B5C89">
        <w:rPr>
          <w:rFonts w:ascii="Antique Olive" w:hAnsi="Antique Olive"/>
          <w:sz w:val="28"/>
          <w:szCs w:val="28"/>
        </w:rPr>
        <w:t xml:space="preserve">, </w:t>
      </w:r>
      <w:r w:rsidR="00E36064">
        <w:rPr>
          <w:rFonts w:ascii="Antique Olive" w:hAnsi="Antique Olive"/>
          <w:sz w:val="28"/>
          <w:szCs w:val="28"/>
        </w:rPr>
        <w:t>LAW 109</w:t>
      </w:r>
    </w:p>
    <w:p w:rsidR="00E36064" w:rsidRPr="003B5C89" w:rsidRDefault="00E36064" w:rsidP="009229B1">
      <w:pPr>
        <w:jc w:val="center"/>
        <w:rPr>
          <w:rFonts w:ascii="Antique Olive" w:hAnsi="Antique Olive"/>
          <w:sz w:val="32"/>
          <w:szCs w:val="32"/>
        </w:rPr>
      </w:pPr>
      <w:r w:rsidRPr="003B5C89">
        <w:rPr>
          <w:rFonts w:ascii="Antique Olive" w:hAnsi="Antique Olive"/>
          <w:sz w:val="32"/>
          <w:szCs w:val="32"/>
        </w:rPr>
        <w:t>Oral Communication</w:t>
      </w:r>
    </w:p>
    <w:p w:rsidR="009229B1" w:rsidRDefault="0010260A" w:rsidP="009229B1">
      <w:pPr>
        <w:jc w:val="center"/>
        <w:rPr>
          <w:rFonts w:ascii="Antique Olive" w:hAnsi="Antique Olive"/>
          <w:sz w:val="28"/>
          <w:szCs w:val="28"/>
        </w:rPr>
      </w:pPr>
      <w:r>
        <w:rPr>
          <w:rFonts w:ascii="Antique Olive" w:hAnsi="Antique Olive"/>
          <w:sz w:val="28"/>
          <w:szCs w:val="28"/>
        </w:rPr>
        <w:t>Fall 2012</w:t>
      </w:r>
    </w:p>
    <w:p w:rsidR="009229B1" w:rsidRPr="003B5C89" w:rsidRDefault="009229B1" w:rsidP="009229B1">
      <w:pPr>
        <w:jc w:val="center"/>
        <w:rPr>
          <w:rFonts w:ascii="Antique Olive" w:hAnsi="Antique Olive"/>
          <w:sz w:val="32"/>
          <w:szCs w:val="32"/>
        </w:rPr>
      </w:pPr>
      <w:r w:rsidRPr="003B5C89">
        <w:rPr>
          <w:rFonts w:ascii="Antique Olive" w:hAnsi="Antique Olive"/>
          <w:sz w:val="32"/>
          <w:szCs w:val="32"/>
        </w:rPr>
        <w:t>Instructor:  Assistant Professor Karen McKinney</w:t>
      </w:r>
    </w:p>
    <w:p w:rsidR="009229B1" w:rsidRDefault="009229B1" w:rsidP="009229B1">
      <w:pPr>
        <w:jc w:val="center"/>
        <w:rPr>
          <w:rFonts w:ascii="Antique Olive" w:hAnsi="Antique Olive"/>
          <w:sz w:val="28"/>
          <w:szCs w:val="28"/>
        </w:rPr>
      </w:pPr>
      <w:r>
        <w:rPr>
          <w:rFonts w:ascii="Antique Olive" w:hAnsi="Antique Olive"/>
          <w:sz w:val="28"/>
          <w:szCs w:val="28"/>
        </w:rPr>
        <w:t xml:space="preserve">Office Phone: 1383   Email: </w:t>
      </w:r>
      <w:hyperlink r:id="rId4" w:history="1">
        <w:r w:rsidR="003B5C89" w:rsidRPr="004D5AED">
          <w:rPr>
            <w:rStyle w:val="Hyperlink"/>
            <w:rFonts w:ascii="Antique Olive" w:hAnsi="Antique Olive"/>
            <w:sz w:val="28"/>
            <w:szCs w:val="28"/>
            <w:u w:val="none"/>
          </w:rPr>
          <w:t>karenmckinney@gau.edu.tr</w:t>
        </w:r>
      </w:hyperlink>
    </w:p>
    <w:p w:rsidR="003B5C89" w:rsidRPr="003B5C89" w:rsidRDefault="003B5C89" w:rsidP="009229B1">
      <w:pPr>
        <w:jc w:val="center"/>
        <w:rPr>
          <w:rFonts w:ascii="Antique Olive" w:hAnsi="Antique Olive"/>
          <w:sz w:val="28"/>
          <w:szCs w:val="28"/>
        </w:rPr>
      </w:pPr>
      <w:r w:rsidRPr="003B5C89">
        <w:rPr>
          <w:sz w:val="28"/>
          <w:szCs w:val="28"/>
        </w:rPr>
        <w:t>Webpage:  http://karenjanetmckinney.educatorpages.com</w:t>
      </w:r>
    </w:p>
    <w:p w:rsidR="009229B1" w:rsidRDefault="009229B1" w:rsidP="0010260A">
      <w:pPr>
        <w:jc w:val="center"/>
        <w:rPr>
          <w:rFonts w:ascii="Antique Olive" w:hAnsi="Antique Olive"/>
          <w:sz w:val="28"/>
          <w:szCs w:val="28"/>
        </w:rPr>
      </w:pPr>
      <w:r>
        <w:rPr>
          <w:rFonts w:ascii="Antique Olive" w:hAnsi="Antique Olive"/>
          <w:sz w:val="28"/>
          <w:szCs w:val="28"/>
        </w:rPr>
        <w:t xml:space="preserve">Office Hours:  </w:t>
      </w:r>
      <w:r w:rsidR="0010260A">
        <w:rPr>
          <w:rFonts w:ascii="Antique Olive" w:hAnsi="Antique Olive"/>
          <w:sz w:val="28"/>
          <w:szCs w:val="28"/>
        </w:rPr>
        <w:t>Monday-Friday 1-2</w:t>
      </w:r>
    </w:p>
    <w:p w:rsidR="009229B1" w:rsidRDefault="009229B1" w:rsidP="009229B1">
      <w:pPr>
        <w:jc w:val="center"/>
        <w:rPr>
          <w:rFonts w:ascii="Antique Olive" w:hAnsi="Antique Olive"/>
          <w:sz w:val="28"/>
          <w:szCs w:val="28"/>
        </w:rPr>
      </w:pPr>
    </w:p>
    <w:p w:rsidR="009229B1" w:rsidRDefault="009229B1" w:rsidP="009229B1">
      <w:pPr>
        <w:rPr>
          <w:rFonts w:ascii="Antique Olive" w:hAnsi="Antique Olive"/>
          <w:sz w:val="28"/>
          <w:szCs w:val="28"/>
        </w:rPr>
      </w:pPr>
      <w:r>
        <w:rPr>
          <w:rFonts w:ascii="Antique Olive" w:hAnsi="Antique Olive"/>
          <w:sz w:val="28"/>
          <w:szCs w:val="28"/>
        </w:rPr>
        <w:t xml:space="preserve">Course Description:  In this course, students will learn the principles of preparation for and execution of public speaking and effective oral communication in both work and social settings.  The particular focus of this class will be ethics and persuasive speaking; here, audience analysis is of particular importance.  Most importantly, students will experience frequent practice sessions and feedback which will help prepare them for success in their other classes and in their later careers.  </w:t>
      </w:r>
    </w:p>
    <w:p w:rsidR="003B5C89" w:rsidRPr="003B5C89" w:rsidRDefault="009229B1" w:rsidP="009229B1">
      <w:pPr>
        <w:rPr>
          <w:rFonts w:ascii="Antique Olive" w:hAnsi="Antique Olive"/>
          <w:b/>
          <w:sz w:val="28"/>
          <w:szCs w:val="28"/>
        </w:rPr>
      </w:pPr>
      <w:r w:rsidRPr="003B5C89">
        <w:rPr>
          <w:rFonts w:ascii="Antique Olive" w:hAnsi="Antique Olive"/>
          <w:b/>
          <w:sz w:val="28"/>
          <w:szCs w:val="28"/>
        </w:rPr>
        <w:t xml:space="preserve">Required </w:t>
      </w:r>
      <w:r w:rsidR="003B5C89">
        <w:rPr>
          <w:rFonts w:ascii="Antique Olive" w:hAnsi="Antique Olive"/>
          <w:b/>
          <w:sz w:val="28"/>
          <w:szCs w:val="28"/>
        </w:rPr>
        <w:t>Resources</w:t>
      </w:r>
      <w:r w:rsidRPr="003B5C89">
        <w:rPr>
          <w:rFonts w:ascii="Antique Olive" w:hAnsi="Antique Olive"/>
          <w:b/>
          <w:sz w:val="28"/>
          <w:szCs w:val="28"/>
        </w:rPr>
        <w:t>:</w:t>
      </w:r>
    </w:p>
    <w:p w:rsidR="004819BC" w:rsidRPr="003B5C89" w:rsidRDefault="009229B1" w:rsidP="009229B1">
      <w:pPr>
        <w:rPr>
          <w:rFonts w:ascii="Antique Olive" w:hAnsi="Antique Olive"/>
          <w:i/>
          <w:sz w:val="28"/>
          <w:szCs w:val="28"/>
        </w:rPr>
      </w:pPr>
      <w:r>
        <w:rPr>
          <w:rFonts w:ascii="Antique Olive" w:hAnsi="Antique Olive"/>
          <w:sz w:val="28"/>
          <w:szCs w:val="28"/>
        </w:rPr>
        <w:t xml:space="preserve">Course </w:t>
      </w:r>
      <w:proofErr w:type="spellStart"/>
      <w:r w:rsidR="004819BC">
        <w:rPr>
          <w:rFonts w:ascii="Antique Olive" w:hAnsi="Antique Olive"/>
          <w:sz w:val="28"/>
          <w:szCs w:val="28"/>
        </w:rPr>
        <w:t>Ebook</w:t>
      </w:r>
      <w:proofErr w:type="spellEnd"/>
      <w:r>
        <w:rPr>
          <w:rFonts w:ascii="Antique Olive" w:hAnsi="Antique Olive"/>
          <w:sz w:val="28"/>
          <w:szCs w:val="28"/>
        </w:rPr>
        <w:t xml:space="preserve">: </w:t>
      </w:r>
      <w:r w:rsidR="004819BC" w:rsidRPr="003B5C89">
        <w:rPr>
          <w:rFonts w:ascii="Antique Olive" w:hAnsi="Antique Olive"/>
          <w:i/>
          <w:sz w:val="28"/>
          <w:szCs w:val="28"/>
        </w:rPr>
        <w:t xml:space="preserve">Public Speaking: The ACA Open Knowledge Online </w:t>
      </w:r>
    </w:p>
    <w:p w:rsidR="009229B1" w:rsidRDefault="009229B1" w:rsidP="009229B1">
      <w:pPr>
        <w:rPr>
          <w:rFonts w:ascii="Antique Olive" w:hAnsi="Antique Olive"/>
          <w:sz w:val="28"/>
          <w:szCs w:val="28"/>
        </w:rPr>
      </w:pPr>
      <w:r>
        <w:rPr>
          <w:rFonts w:ascii="Antique Olive" w:hAnsi="Antique Olive"/>
          <w:sz w:val="28"/>
          <w:szCs w:val="28"/>
        </w:rPr>
        <w:t xml:space="preserve">Paper and pen or pencil for </w:t>
      </w:r>
      <w:r w:rsidR="003B5C89">
        <w:rPr>
          <w:rFonts w:ascii="Antique Olive" w:hAnsi="Antique Olive"/>
          <w:sz w:val="28"/>
          <w:szCs w:val="28"/>
        </w:rPr>
        <w:t>note taking</w:t>
      </w:r>
      <w:r>
        <w:rPr>
          <w:rFonts w:ascii="Antique Olive" w:hAnsi="Antique Olive"/>
          <w:sz w:val="28"/>
          <w:szCs w:val="28"/>
        </w:rPr>
        <w:t xml:space="preserve"> (must be brought to every class meeting!)</w:t>
      </w:r>
    </w:p>
    <w:p w:rsidR="009229B1" w:rsidRDefault="009229B1" w:rsidP="009229B1">
      <w:pPr>
        <w:rPr>
          <w:rFonts w:ascii="Antique Olive" w:hAnsi="Antique Olive"/>
          <w:sz w:val="28"/>
          <w:szCs w:val="28"/>
        </w:rPr>
      </w:pPr>
      <w:r>
        <w:rPr>
          <w:rFonts w:ascii="Antique Olive" w:hAnsi="Antique Olive"/>
          <w:sz w:val="28"/>
          <w:szCs w:val="28"/>
        </w:rPr>
        <w:t>English-English dictionary (digital or paper)</w:t>
      </w:r>
    </w:p>
    <w:p w:rsidR="00411700" w:rsidRDefault="00411700" w:rsidP="009229B1">
      <w:pPr>
        <w:rPr>
          <w:rFonts w:ascii="Antique Olive" w:hAnsi="Antique Olive"/>
          <w:sz w:val="28"/>
          <w:szCs w:val="28"/>
        </w:rPr>
      </w:pPr>
      <w:r>
        <w:rPr>
          <w:rFonts w:ascii="Antique Olive" w:hAnsi="Antique Olive"/>
          <w:sz w:val="28"/>
          <w:szCs w:val="28"/>
        </w:rPr>
        <w:t>Turkish-English dictionary (if necessary)</w:t>
      </w:r>
    </w:p>
    <w:p w:rsidR="003B5C89" w:rsidRDefault="003B5C89" w:rsidP="009229B1">
      <w:pPr>
        <w:rPr>
          <w:rFonts w:ascii="Antique Olive" w:hAnsi="Antique Olive"/>
          <w:sz w:val="28"/>
          <w:szCs w:val="28"/>
        </w:rPr>
      </w:pPr>
    </w:p>
    <w:p w:rsidR="003B5C89" w:rsidRDefault="003B5C89" w:rsidP="009229B1">
      <w:pPr>
        <w:rPr>
          <w:rFonts w:ascii="Antique Olive" w:hAnsi="Antique Olive"/>
          <w:sz w:val="28"/>
          <w:szCs w:val="28"/>
        </w:rPr>
      </w:pPr>
    </w:p>
    <w:p w:rsidR="003B5C89" w:rsidRDefault="003B5C89" w:rsidP="009229B1">
      <w:pPr>
        <w:rPr>
          <w:rFonts w:ascii="Antique Olive" w:hAnsi="Antique Olive"/>
          <w:sz w:val="28"/>
          <w:szCs w:val="28"/>
        </w:rPr>
      </w:pPr>
    </w:p>
    <w:p w:rsidR="009229B1" w:rsidRPr="003B5C89" w:rsidRDefault="003B5C89" w:rsidP="009229B1">
      <w:pPr>
        <w:rPr>
          <w:rFonts w:ascii="Antique Olive" w:hAnsi="Antique Olive"/>
          <w:b/>
          <w:sz w:val="28"/>
          <w:szCs w:val="28"/>
        </w:rPr>
      </w:pPr>
      <w:r>
        <w:rPr>
          <w:rFonts w:ascii="Antique Olive" w:hAnsi="Antique Olive"/>
          <w:b/>
          <w:sz w:val="28"/>
          <w:szCs w:val="28"/>
        </w:rPr>
        <w:lastRenderedPageBreak/>
        <w:t>Class Requirements</w:t>
      </w:r>
      <w:r w:rsidR="009229B1" w:rsidRPr="003B5C89">
        <w:rPr>
          <w:rFonts w:ascii="Antique Olive" w:hAnsi="Antique Olive"/>
          <w:b/>
          <w:sz w:val="28"/>
          <w:szCs w:val="28"/>
        </w:rPr>
        <w:t xml:space="preserve">:  </w:t>
      </w:r>
    </w:p>
    <w:p w:rsidR="009229B1" w:rsidRDefault="004819BC" w:rsidP="009229B1">
      <w:pPr>
        <w:rPr>
          <w:rFonts w:ascii="Antique Olive" w:hAnsi="Antique Olive"/>
          <w:sz w:val="28"/>
          <w:szCs w:val="28"/>
        </w:rPr>
      </w:pPr>
      <w:r>
        <w:rPr>
          <w:rFonts w:ascii="Antique Olive" w:hAnsi="Antique Olive"/>
          <w:sz w:val="28"/>
          <w:szCs w:val="28"/>
        </w:rPr>
        <w:t>Attendance</w:t>
      </w:r>
      <w:r>
        <w:rPr>
          <w:rFonts w:ascii="Antique Olive" w:hAnsi="Antique Olive"/>
          <w:sz w:val="28"/>
          <w:szCs w:val="28"/>
        </w:rPr>
        <w:tab/>
      </w:r>
      <w:r>
        <w:rPr>
          <w:rFonts w:ascii="Antique Olive" w:hAnsi="Antique Olive"/>
          <w:sz w:val="28"/>
          <w:szCs w:val="28"/>
        </w:rPr>
        <w:tab/>
      </w:r>
      <w:r>
        <w:rPr>
          <w:rFonts w:ascii="Antique Olive" w:hAnsi="Antique Olive"/>
          <w:sz w:val="28"/>
          <w:szCs w:val="28"/>
        </w:rPr>
        <w:tab/>
      </w:r>
      <w:r>
        <w:rPr>
          <w:rFonts w:ascii="Antique Olive" w:hAnsi="Antique Olive"/>
          <w:sz w:val="28"/>
          <w:szCs w:val="28"/>
        </w:rPr>
        <w:tab/>
      </w:r>
      <w:r w:rsidR="009229B1">
        <w:rPr>
          <w:rFonts w:ascii="Antique Olive" w:hAnsi="Antique Olive"/>
          <w:sz w:val="28"/>
          <w:szCs w:val="28"/>
        </w:rPr>
        <w:tab/>
      </w:r>
      <w:r w:rsidR="00411700">
        <w:rPr>
          <w:rFonts w:ascii="Antique Olive" w:hAnsi="Antique Olive"/>
          <w:sz w:val="28"/>
          <w:szCs w:val="28"/>
        </w:rPr>
        <w:tab/>
      </w:r>
      <w:r>
        <w:rPr>
          <w:rFonts w:ascii="Antique Olive" w:hAnsi="Antique Olive"/>
          <w:sz w:val="28"/>
          <w:szCs w:val="28"/>
        </w:rPr>
        <w:t>15</w:t>
      </w:r>
      <w:r w:rsidR="009229B1">
        <w:rPr>
          <w:rFonts w:ascii="Antique Olive" w:hAnsi="Antique Olive"/>
          <w:sz w:val="28"/>
          <w:szCs w:val="28"/>
        </w:rPr>
        <w:t>%</w:t>
      </w:r>
    </w:p>
    <w:p w:rsidR="009229B1" w:rsidRDefault="004819BC" w:rsidP="009229B1">
      <w:pPr>
        <w:rPr>
          <w:rFonts w:ascii="Antique Olive" w:hAnsi="Antique Olive"/>
          <w:sz w:val="28"/>
          <w:szCs w:val="28"/>
        </w:rPr>
      </w:pPr>
      <w:r>
        <w:rPr>
          <w:rFonts w:ascii="Antique Olive" w:hAnsi="Antique Olive"/>
          <w:sz w:val="28"/>
          <w:szCs w:val="28"/>
        </w:rPr>
        <w:t>Weekly Quiz</w:t>
      </w:r>
      <w:r>
        <w:rPr>
          <w:rFonts w:ascii="Antique Olive" w:hAnsi="Antique Olive"/>
          <w:sz w:val="28"/>
          <w:szCs w:val="28"/>
        </w:rPr>
        <w:tab/>
      </w:r>
      <w:r>
        <w:rPr>
          <w:rFonts w:ascii="Antique Olive" w:hAnsi="Antique Olive"/>
          <w:sz w:val="28"/>
          <w:szCs w:val="28"/>
        </w:rPr>
        <w:tab/>
      </w:r>
      <w:r w:rsidR="009229B1">
        <w:rPr>
          <w:rFonts w:ascii="Antique Olive" w:hAnsi="Antique Olive"/>
          <w:sz w:val="28"/>
          <w:szCs w:val="28"/>
        </w:rPr>
        <w:t xml:space="preserve"> </w:t>
      </w:r>
      <w:r w:rsidR="009229B1">
        <w:rPr>
          <w:rFonts w:ascii="Antique Olive" w:hAnsi="Antique Olive"/>
          <w:sz w:val="28"/>
          <w:szCs w:val="28"/>
        </w:rPr>
        <w:tab/>
      </w:r>
      <w:r w:rsidR="009229B1">
        <w:rPr>
          <w:rFonts w:ascii="Antique Olive" w:hAnsi="Antique Olive"/>
          <w:sz w:val="28"/>
          <w:szCs w:val="28"/>
        </w:rPr>
        <w:tab/>
      </w:r>
      <w:r w:rsidR="009229B1">
        <w:rPr>
          <w:rFonts w:ascii="Antique Olive" w:hAnsi="Antique Olive"/>
          <w:sz w:val="28"/>
          <w:szCs w:val="28"/>
        </w:rPr>
        <w:tab/>
      </w:r>
      <w:r w:rsidR="00411700">
        <w:rPr>
          <w:rFonts w:ascii="Antique Olive" w:hAnsi="Antique Olive"/>
          <w:sz w:val="28"/>
          <w:szCs w:val="28"/>
        </w:rPr>
        <w:tab/>
      </w:r>
      <w:r>
        <w:rPr>
          <w:rFonts w:ascii="Antique Olive" w:hAnsi="Antique Olive"/>
          <w:sz w:val="28"/>
          <w:szCs w:val="28"/>
        </w:rPr>
        <w:t>1</w:t>
      </w:r>
      <w:r w:rsidR="00515463">
        <w:rPr>
          <w:rFonts w:ascii="Antique Olive" w:hAnsi="Antique Olive"/>
          <w:sz w:val="28"/>
          <w:szCs w:val="28"/>
        </w:rPr>
        <w:t>5</w:t>
      </w:r>
      <w:r w:rsidR="009229B1">
        <w:rPr>
          <w:rFonts w:ascii="Antique Olive" w:hAnsi="Antique Olive"/>
          <w:sz w:val="28"/>
          <w:szCs w:val="28"/>
        </w:rPr>
        <w:t>%</w:t>
      </w:r>
    </w:p>
    <w:p w:rsidR="004819BC" w:rsidRDefault="004819BC" w:rsidP="009229B1">
      <w:pPr>
        <w:rPr>
          <w:rFonts w:ascii="Antique Olive" w:hAnsi="Antique Olive"/>
          <w:sz w:val="28"/>
          <w:szCs w:val="28"/>
        </w:rPr>
      </w:pPr>
      <w:r>
        <w:rPr>
          <w:rFonts w:ascii="Antique Olive" w:hAnsi="Antique Olive"/>
          <w:sz w:val="28"/>
          <w:szCs w:val="28"/>
        </w:rPr>
        <w:t>Personal Profile Presentation</w:t>
      </w:r>
      <w:r>
        <w:rPr>
          <w:rFonts w:ascii="Antique Olive" w:hAnsi="Antique Olive"/>
          <w:sz w:val="28"/>
          <w:szCs w:val="28"/>
        </w:rPr>
        <w:tab/>
      </w:r>
      <w:r>
        <w:rPr>
          <w:rFonts w:ascii="Antique Olive" w:hAnsi="Antique Olive"/>
          <w:sz w:val="28"/>
          <w:szCs w:val="28"/>
        </w:rPr>
        <w:tab/>
      </w:r>
      <w:r>
        <w:rPr>
          <w:rFonts w:ascii="Antique Olive" w:hAnsi="Antique Olive"/>
          <w:sz w:val="28"/>
          <w:szCs w:val="28"/>
        </w:rPr>
        <w:tab/>
        <w:t>10%</w:t>
      </w:r>
    </w:p>
    <w:p w:rsidR="009229B1" w:rsidRDefault="00515463" w:rsidP="009229B1">
      <w:pPr>
        <w:rPr>
          <w:rFonts w:ascii="Antique Olive" w:hAnsi="Antique Olive"/>
          <w:sz w:val="28"/>
          <w:szCs w:val="28"/>
        </w:rPr>
      </w:pPr>
      <w:r>
        <w:rPr>
          <w:rFonts w:ascii="Antique Olive" w:hAnsi="Antique Olive"/>
          <w:sz w:val="28"/>
          <w:szCs w:val="28"/>
        </w:rPr>
        <w:t>Informative Presentation</w:t>
      </w:r>
      <w:r>
        <w:rPr>
          <w:rFonts w:ascii="Antique Olive" w:hAnsi="Antique Olive"/>
          <w:sz w:val="28"/>
          <w:szCs w:val="28"/>
        </w:rPr>
        <w:tab/>
      </w:r>
      <w:r>
        <w:rPr>
          <w:rFonts w:ascii="Antique Olive" w:hAnsi="Antique Olive"/>
          <w:sz w:val="28"/>
          <w:szCs w:val="28"/>
        </w:rPr>
        <w:tab/>
      </w:r>
      <w:r>
        <w:rPr>
          <w:rFonts w:ascii="Antique Olive" w:hAnsi="Antique Olive"/>
          <w:sz w:val="28"/>
          <w:szCs w:val="28"/>
        </w:rPr>
        <w:tab/>
        <w:t>1</w:t>
      </w:r>
      <w:r w:rsidR="00886E44">
        <w:rPr>
          <w:rFonts w:ascii="Antique Olive" w:hAnsi="Antique Olive"/>
          <w:sz w:val="28"/>
          <w:szCs w:val="28"/>
        </w:rPr>
        <w:t>5</w:t>
      </w:r>
      <w:r w:rsidR="009229B1">
        <w:rPr>
          <w:rFonts w:ascii="Antique Olive" w:hAnsi="Antique Olive"/>
          <w:sz w:val="28"/>
          <w:szCs w:val="28"/>
        </w:rPr>
        <w:t>%</w:t>
      </w:r>
    </w:p>
    <w:p w:rsidR="009229B1" w:rsidRDefault="003D7DBE" w:rsidP="009229B1">
      <w:pPr>
        <w:rPr>
          <w:rFonts w:ascii="Antique Olive" w:hAnsi="Antique Olive"/>
          <w:sz w:val="28"/>
          <w:szCs w:val="28"/>
        </w:rPr>
      </w:pPr>
      <w:r>
        <w:rPr>
          <w:rFonts w:ascii="Antique Olive" w:hAnsi="Antique Olive"/>
          <w:sz w:val="28"/>
          <w:szCs w:val="28"/>
        </w:rPr>
        <w:t xml:space="preserve">Persuasive </w:t>
      </w:r>
      <w:r w:rsidR="00411700">
        <w:rPr>
          <w:rFonts w:ascii="Antique Olive" w:hAnsi="Antique Olive"/>
          <w:sz w:val="28"/>
          <w:szCs w:val="28"/>
        </w:rPr>
        <w:t xml:space="preserve">Group </w:t>
      </w:r>
      <w:r w:rsidR="009229B1">
        <w:rPr>
          <w:rFonts w:ascii="Antique Olive" w:hAnsi="Antique Olive"/>
          <w:sz w:val="28"/>
          <w:szCs w:val="28"/>
        </w:rPr>
        <w:t xml:space="preserve">Project </w:t>
      </w:r>
    </w:p>
    <w:p w:rsidR="009229B1" w:rsidRDefault="00E36064" w:rsidP="009229B1">
      <w:pPr>
        <w:ind w:firstLine="708"/>
        <w:rPr>
          <w:rFonts w:ascii="Antique Olive" w:hAnsi="Antique Olive"/>
          <w:sz w:val="28"/>
          <w:szCs w:val="28"/>
        </w:rPr>
      </w:pPr>
      <w:r>
        <w:rPr>
          <w:rFonts w:ascii="Antique Olive" w:hAnsi="Antique Olive"/>
          <w:sz w:val="28"/>
          <w:szCs w:val="28"/>
        </w:rPr>
        <w:t xml:space="preserve">Research and </w:t>
      </w:r>
      <w:r w:rsidR="003D7DBE">
        <w:rPr>
          <w:rFonts w:ascii="Antique Olive" w:hAnsi="Antique Olive"/>
          <w:sz w:val="28"/>
          <w:szCs w:val="28"/>
        </w:rPr>
        <w:t xml:space="preserve">Written Outline </w:t>
      </w:r>
      <w:r w:rsidR="003D7DBE">
        <w:rPr>
          <w:rFonts w:ascii="Antique Olive" w:hAnsi="Antique Olive"/>
          <w:sz w:val="28"/>
          <w:szCs w:val="28"/>
        </w:rPr>
        <w:tab/>
      </w:r>
      <w:r>
        <w:rPr>
          <w:rFonts w:ascii="Antique Olive" w:hAnsi="Antique Olive"/>
          <w:sz w:val="28"/>
          <w:szCs w:val="28"/>
        </w:rPr>
        <w:t>2</w:t>
      </w:r>
      <w:r w:rsidR="00411700">
        <w:rPr>
          <w:rFonts w:ascii="Antique Olive" w:hAnsi="Antique Olive"/>
          <w:sz w:val="28"/>
          <w:szCs w:val="28"/>
        </w:rPr>
        <w:t>0</w:t>
      </w:r>
      <w:r w:rsidR="009229B1">
        <w:rPr>
          <w:rFonts w:ascii="Antique Olive" w:hAnsi="Antique Olive"/>
          <w:sz w:val="28"/>
          <w:szCs w:val="28"/>
        </w:rPr>
        <w:t>%</w:t>
      </w:r>
    </w:p>
    <w:p w:rsidR="009229B1" w:rsidRDefault="00515463" w:rsidP="009229B1">
      <w:pPr>
        <w:ind w:firstLine="708"/>
        <w:rPr>
          <w:rFonts w:ascii="Antique Olive" w:hAnsi="Antique Olive"/>
          <w:sz w:val="28"/>
          <w:szCs w:val="28"/>
        </w:rPr>
      </w:pPr>
      <w:r>
        <w:rPr>
          <w:rFonts w:ascii="Antique Olive" w:hAnsi="Antique Olive"/>
          <w:sz w:val="28"/>
          <w:szCs w:val="28"/>
        </w:rPr>
        <w:t>Presentation</w:t>
      </w:r>
      <w:r>
        <w:rPr>
          <w:rFonts w:ascii="Antique Olive" w:hAnsi="Antique Olive"/>
          <w:sz w:val="28"/>
          <w:szCs w:val="28"/>
        </w:rPr>
        <w:tab/>
      </w:r>
      <w:r>
        <w:rPr>
          <w:rFonts w:ascii="Antique Olive" w:hAnsi="Antique Olive"/>
          <w:sz w:val="28"/>
          <w:szCs w:val="28"/>
        </w:rPr>
        <w:tab/>
      </w:r>
      <w:r>
        <w:rPr>
          <w:rFonts w:ascii="Antique Olive" w:hAnsi="Antique Olive"/>
          <w:sz w:val="28"/>
          <w:szCs w:val="28"/>
        </w:rPr>
        <w:tab/>
      </w:r>
      <w:r>
        <w:rPr>
          <w:rFonts w:ascii="Antique Olive" w:hAnsi="Antique Olive"/>
          <w:sz w:val="28"/>
          <w:szCs w:val="28"/>
        </w:rPr>
        <w:tab/>
      </w:r>
      <w:r>
        <w:rPr>
          <w:rFonts w:ascii="Antique Olive" w:hAnsi="Antique Olive"/>
          <w:sz w:val="28"/>
          <w:szCs w:val="28"/>
        </w:rPr>
        <w:tab/>
        <w:t>2</w:t>
      </w:r>
      <w:r w:rsidR="00411700">
        <w:rPr>
          <w:rFonts w:ascii="Antique Olive" w:hAnsi="Antique Olive"/>
          <w:sz w:val="28"/>
          <w:szCs w:val="28"/>
        </w:rPr>
        <w:t>5</w:t>
      </w:r>
      <w:r w:rsidR="009229B1">
        <w:rPr>
          <w:rFonts w:ascii="Antique Olive" w:hAnsi="Antique Olive"/>
          <w:sz w:val="28"/>
          <w:szCs w:val="28"/>
        </w:rPr>
        <w:t>%</w:t>
      </w:r>
    </w:p>
    <w:p w:rsidR="009229B1" w:rsidRDefault="00515463" w:rsidP="00411700">
      <w:pPr>
        <w:rPr>
          <w:rFonts w:ascii="Antique Olive" w:hAnsi="Antique Olive"/>
          <w:sz w:val="28"/>
          <w:szCs w:val="28"/>
        </w:rPr>
      </w:pPr>
      <w:r>
        <w:rPr>
          <w:rFonts w:ascii="Antique Olive" w:hAnsi="Antique Olive"/>
          <w:sz w:val="28"/>
          <w:szCs w:val="28"/>
        </w:rPr>
        <w:t>No Final Exam!</w:t>
      </w:r>
    </w:p>
    <w:p w:rsidR="009229B1" w:rsidRDefault="009229B1" w:rsidP="009229B1">
      <w:pPr>
        <w:rPr>
          <w:rFonts w:ascii="Antique Olive" w:hAnsi="Antique Olive"/>
          <w:sz w:val="28"/>
          <w:szCs w:val="28"/>
        </w:rPr>
      </w:pPr>
    </w:p>
    <w:p w:rsidR="009229B1" w:rsidRDefault="009229B1" w:rsidP="009229B1">
      <w:pPr>
        <w:rPr>
          <w:rFonts w:ascii="Antique Olive" w:hAnsi="Antique Olive"/>
          <w:sz w:val="28"/>
          <w:szCs w:val="28"/>
        </w:rPr>
      </w:pPr>
    </w:p>
    <w:p w:rsidR="009229B1" w:rsidRDefault="009229B1" w:rsidP="009229B1">
      <w:pPr>
        <w:rPr>
          <w:rFonts w:ascii="Antique Olive" w:hAnsi="Antique Olive"/>
          <w:sz w:val="28"/>
          <w:szCs w:val="28"/>
        </w:rPr>
      </w:pPr>
      <w:r>
        <w:rPr>
          <w:rFonts w:ascii="Antique Olive" w:hAnsi="Antique Olive"/>
          <w:sz w:val="28"/>
          <w:szCs w:val="28"/>
        </w:rPr>
        <w:t xml:space="preserve"> In-class activities must be completed during the class and </w:t>
      </w:r>
      <w:r w:rsidRPr="006F24FF">
        <w:rPr>
          <w:rFonts w:ascii="Antique Olive" w:hAnsi="Antique Olive"/>
          <w:sz w:val="28"/>
          <w:szCs w:val="28"/>
          <w:u w:val="single"/>
        </w:rPr>
        <w:t>may not</w:t>
      </w:r>
      <w:r>
        <w:rPr>
          <w:rFonts w:ascii="Antique Olive" w:hAnsi="Antique Olive"/>
          <w:sz w:val="28"/>
          <w:szCs w:val="28"/>
        </w:rPr>
        <w:t xml:space="preserve"> be turned in </w:t>
      </w:r>
      <w:r w:rsidRPr="006F24FF">
        <w:rPr>
          <w:rFonts w:ascii="Antique Olive" w:hAnsi="Antique Olive"/>
          <w:sz w:val="28"/>
          <w:szCs w:val="28"/>
          <w:u w:val="single"/>
        </w:rPr>
        <w:t>late</w:t>
      </w:r>
      <w:r>
        <w:rPr>
          <w:rFonts w:ascii="Antique Olive" w:hAnsi="Antique Olive"/>
          <w:sz w:val="28"/>
          <w:szCs w:val="28"/>
        </w:rPr>
        <w:t xml:space="preserve">.  </w:t>
      </w:r>
    </w:p>
    <w:p w:rsidR="009229B1" w:rsidRDefault="009229B1" w:rsidP="009229B1">
      <w:pPr>
        <w:rPr>
          <w:rFonts w:ascii="Antique Olive" w:hAnsi="Antique Olive"/>
          <w:sz w:val="28"/>
          <w:szCs w:val="28"/>
        </w:rPr>
      </w:pPr>
      <w:r>
        <w:rPr>
          <w:rFonts w:ascii="Antique Olive" w:hAnsi="Antique Olive"/>
          <w:sz w:val="28"/>
          <w:szCs w:val="28"/>
        </w:rPr>
        <w:t>Attendance and Punctuality:  I will take attendance every hour.  It is essential that you attend all class meetings in or</w:t>
      </w:r>
      <w:r w:rsidR="00411700">
        <w:rPr>
          <w:rFonts w:ascii="Antique Olive" w:hAnsi="Antique Olive"/>
          <w:sz w:val="28"/>
          <w:szCs w:val="28"/>
        </w:rPr>
        <w:t>der to make progress in speaking fluently and effectively</w:t>
      </w:r>
      <w:r>
        <w:rPr>
          <w:rFonts w:ascii="Antique Olive" w:hAnsi="Antique Olive"/>
          <w:sz w:val="28"/>
          <w:szCs w:val="28"/>
        </w:rPr>
        <w:t xml:space="preserve">.  You must also come to class ON TIME in order to get full credit for in-class activities.   </w:t>
      </w:r>
    </w:p>
    <w:p w:rsidR="00411700" w:rsidRDefault="009229B1" w:rsidP="009229B1">
      <w:pPr>
        <w:rPr>
          <w:rFonts w:ascii="Antique Olive" w:hAnsi="Antique Olive"/>
          <w:sz w:val="28"/>
          <w:szCs w:val="28"/>
        </w:rPr>
      </w:pPr>
      <w:r>
        <w:rPr>
          <w:rFonts w:ascii="Antique Olive" w:hAnsi="Antique Olive"/>
          <w:sz w:val="28"/>
          <w:szCs w:val="28"/>
        </w:rPr>
        <w:t xml:space="preserve">Plagiarism:  Copying the work of others or copy/paste from the internet is cheating and will not be tolerated.  </w:t>
      </w:r>
      <w:r w:rsidR="00411700">
        <w:rPr>
          <w:rFonts w:ascii="Antique Olive" w:hAnsi="Antique Olive"/>
          <w:sz w:val="28"/>
          <w:szCs w:val="28"/>
        </w:rPr>
        <w:t xml:space="preserve">All materials used in speeches and in power points must be properly cited.  </w:t>
      </w:r>
    </w:p>
    <w:p w:rsidR="009229B1" w:rsidRDefault="009229B1" w:rsidP="009229B1">
      <w:pPr>
        <w:rPr>
          <w:rFonts w:ascii="Antique Olive" w:hAnsi="Antique Olive"/>
          <w:sz w:val="28"/>
          <w:szCs w:val="28"/>
        </w:rPr>
      </w:pPr>
      <w:r>
        <w:rPr>
          <w:rFonts w:ascii="Antique Olive" w:hAnsi="Antique Olive"/>
          <w:sz w:val="28"/>
          <w:szCs w:val="28"/>
        </w:rPr>
        <w:t xml:space="preserve">Please note my office hours.  I am always ready to talk to you and give you all the help I can.  </w:t>
      </w:r>
    </w:p>
    <w:p w:rsidR="009229B1" w:rsidRDefault="009229B1" w:rsidP="009229B1">
      <w:pPr>
        <w:rPr>
          <w:rFonts w:ascii="Antique Olive" w:hAnsi="Antique Olive"/>
          <w:sz w:val="28"/>
          <w:szCs w:val="28"/>
        </w:rPr>
      </w:pPr>
    </w:p>
    <w:p w:rsidR="00B42BA0" w:rsidRDefault="00B42BA0"/>
    <w:sectPr w:rsidR="00B42BA0" w:rsidSect="00B42B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9B1"/>
    <w:rsid w:val="00090C03"/>
    <w:rsid w:val="000949B0"/>
    <w:rsid w:val="0010260A"/>
    <w:rsid w:val="0013658A"/>
    <w:rsid w:val="00394313"/>
    <w:rsid w:val="003B5C89"/>
    <w:rsid w:val="003D7DBE"/>
    <w:rsid w:val="00411700"/>
    <w:rsid w:val="004819BC"/>
    <w:rsid w:val="004D5AED"/>
    <w:rsid w:val="00515463"/>
    <w:rsid w:val="006A7328"/>
    <w:rsid w:val="006F24FF"/>
    <w:rsid w:val="007E36C7"/>
    <w:rsid w:val="00886E44"/>
    <w:rsid w:val="009229B1"/>
    <w:rsid w:val="009C59D5"/>
    <w:rsid w:val="00B14152"/>
    <w:rsid w:val="00B42BA0"/>
    <w:rsid w:val="00B656DD"/>
    <w:rsid w:val="00C81491"/>
    <w:rsid w:val="00E04165"/>
    <w:rsid w:val="00E36064"/>
    <w:rsid w:val="00FB2D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C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82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mckinney@g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McKinney</dc:creator>
  <cp:lastModifiedBy>Karen McKinney</cp:lastModifiedBy>
  <cp:revision>6</cp:revision>
  <cp:lastPrinted>2012-09-28T12:25:00Z</cp:lastPrinted>
  <dcterms:created xsi:type="dcterms:W3CDTF">2012-09-28T12:17:00Z</dcterms:created>
  <dcterms:modified xsi:type="dcterms:W3CDTF">2012-09-28T12:26:00Z</dcterms:modified>
</cp:coreProperties>
</file>